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C0DC" w14:textId="75CD84C6" w:rsidR="006B42F1" w:rsidRPr="003B7279" w:rsidRDefault="00981BCB" w:rsidP="001F0977">
      <w:pPr>
        <w:tabs>
          <w:tab w:val="left" w:pos="3195"/>
        </w:tabs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8"/>
          <w:szCs w:val="22"/>
        </w:rPr>
        <w:t>CPR</w:t>
      </w:r>
      <w:r w:rsidR="001957F1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396570" w:rsidRPr="003B7279">
        <w:rPr>
          <w:rFonts w:asciiTheme="minorHAnsi" w:hAnsiTheme="minorHAnsi" w:cstheme="minorHAnsi"/>
          <w:b/>
          <w:sz w:val="28"/>
          <w:szCs w:val="22"/>
        </w:rPr>
        <w:t>4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>/20</w:t>
      </w:r>
      <w:r w:rsidR="00F27658" w:rsidRPr="003B7279">
        <w:rPr>
          <w:rFonts w:asciiTheme="minorHAnsi" w:hAnsiTheme="minorHAnsi" w:cstheme="minorHAnsi"/>
          <w:b/>
          <w:sz w:val="28"/>
          <w:szCs w:val="22"/>
        </w:rPr>
        <w:t>2</w:t>
      </w:r>
      <w:r w:rsidR="001878E6" w:rsidRPr="003B7279">
        <w:rPr>
          <w:rFonts w:asciiTheme="minorHAnsi" w:hAnsiTheme="minorHAnsi" w:cstheme="minorHAnsi"/>
          <w:b/>
          <w:sz w:val="28"/>
          <w:szCs w:val="22"/>
        </w:rPr>
        <w:t>2</w:t>
      </w:r>
      <w:r w:rsidR="00815DF4" w:rsidRPr="003B7279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3B7279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3B7279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3B7279">
        <w:rPr>
          <w:rFonts w:asciiTheme="minorHAnsi" w:hAnsiTheme="minorHAnsi" w:cstheme="minorHAnsi"/>
          <w:b/>
          <w:sz w:val="22"/>
          <w:szCs w:val="22"/>
        </w:rPr>
        <w:tab/>
      </w:r>
    </w:p>
    <w:p w14:paraId="1759A804" w14:textId="77777777" w:rsidR="003912CF" w:rsidRPr="003B7279" w:rsidRDefault="00BD64CD" w:rsidP="001F0977">
      <w:pPr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3B7279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658F711A" w14:textId="2A652BC0" w:rsidR="00467DFF" w:rsidRPr="003B7279" w:rsidRDefault="001957F1" w:rsidP="001F097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Il giorno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… /…</w:t>
      </w:r>
      <w:r w:rsidRPr="003B7279">
        <w:rPr>
          <w:rFonts w:asciiTheme="minorHAnsi" w:hAnsiTheme="minorHAnsi" w:cstheme="minorHAnsi"/>
          <w:sz w:val="22"/>
          <w:szCs w:val="22"/>
        </w:rPr>
        <w:t xml:space="preserve"> …</w:t>
      </w:r>
      <w:r w:rsidR="00AE3136" w:rsidRPr="003B7279">
        <w:rPr>
          <w:rFonts w:asciiTheme="minorHAnsi" w:hAnsiTheme="minorHAnsi" w:cstheme="minorHAnsi"/>
          <w:sz w:val="22"/>
          <w:szCs w:val="22"/>
        </w:rPr>
        <w:t xml:space="preserve"> /</w:t>
      </w:r>
      <w:r w:rsidRPr="003B7279">
        <w:rPr>
          <w:rFonts w:asciiTheme="minorHAnsi" w:hAnsiTheme="minorHAnsi" w:cstheme="minorHAnsi"/>
          <w:sz w:val="22"/>
          <w:szCs w:val="22"/>
        </w:rPr>
        <w:t xml:space="preserve"> 202</w:t>
      </w:r>
      <w:r w:rsidR="00632795">
        <w:rPr>
          <w:rFonts w:asciiTheme="minorHAnsi" w:hAnsiTheme="minorHAnsi" w:cstheme="minorHAnsi"/>
          <w:sz w:val="22"/>
          <w:szCs w:val="22"/>
        </w:rPr>
        <w:t>3</w:t>
      </w:r>
      <w:r w:rsidRPr="003B7279"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4AF2CF82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3B7279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3B7279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3B7279">
        <w:rPr>
          <w:rFonts w:asciiTheme="minorHAnsi" w:hAnsiTheme="minorHAnsi" w:cstheme="minorHAnsi"/>
          <w:bCs/>
          <w:sz w:val="22"/>
          <w:szCs w:val="22"/>
        </w:rPr>
        <w:t>: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00F78A1" w14:textId="77777777" w:rsidR="00815DF4" w:rsidRPr="003B7279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Libera D’Angelo</w:t>
      </w:r>
    </w:p>
    <w:p w14:paraId="4C93A07D" w14:textId="77777777" w:rsidR="00815DF4" w:rsidRPr="003B7279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3B7279">
        <w:rPr>
          <w:rFonts w:asciiTheme="minorHAnsi" w:hAnsiTheme="minorHAnsi" w:cstheme="minorHAnsi"/>
          <w:bCs/>
          <w:sz w:val="22"/>
          <w:szCs w:val="22"/>
        </w:rPr>
        <w:t>rappresentata  da</w:t>
      </w:r>
      <w:proofErr w:type="gramEnd"/>
      <w:r w:rsidRPr="003B72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5680B9BE" w14:textId="7BBD0E22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DF28F5"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DF28F5"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2362A22A" w14:textId="30F7FE63" w:rsidR="006B42F1" w:rsidRPr="003B7279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sz w:val="22"/>
          <w:szCs w:val="22"/>
        </w:rPr>
        <w:t xml:space="preserve">rappresentata 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 xml:space="preserve">da </w:t>
      </w:r>
      <w:r w:rsidR="007B21C3">
        <w:rPr>
          <w:rFonts w:asciiTheme="minorHAnsi" w:hAnsiTheme="minorHAnsi" w:cstheme="minorHAnsi"/>
          <w:sz w:val="22"/>
          <w:szCs w:val="22"/>
        </w:rPr>
        <w:t xml:space="preserve"> </w:t>
      </w:r>
      <w:r w:rsidR="007B21C3">
        <w:rPr>
          <w:rFonts w:asciiTheme="minorHAnsi" w:hAnsiTheme="minorHAnsi" w:cstheme="minorHAnsi"/>
          <w:b/>
          <w:sz w:val="22"/>
          <w:szCs w:val="22"/>
        </w:rPr>
        <w:t>Anna</w:t>
      </w:r>
      <w:proofErr w:type="gramEnd"/>
      <w:r w:rsidR="007B21C3">
        <w:rPr>
          <w:rFonts w:asciiTheme="minorHAnsi" w:hAnsiTheme="minorHAnsi" w:cstheme="minorHAnsi"/>
          <w:b/>
          <w:sz w:val="22"/>
          <w:szCs w:val="22"/>
        </w:rPr>
        <w:t xml:space="preserve"> Letizia</w:t>
      </w:r>
      <w:r w:rsidR="007B21C3"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F3ED91" w14:textId="77777777" w:rsidR="006B42F1" w:rsidRPr="003B7279" w:rsidRDefault="006B42F1" w:rsidP="001F0977">
      <w:pPr>
        <w:pStyle w:val="Titolo1"/>
        <w:spacing w:after="120" w:line="276" w:lineRule="auto"/>
        <w:jc w:val="left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UIL CAMPANIA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</w:t>
      </w:r>
      <w:r w:rsidRPr="003B7279">
        <w:rPr>
          <w:rFonts w:asciiTheme="minorHAnsi" w:hAnsiTheme="minorHAnsi" w:cstheme="minorHAnsi"/>
        </w:rPr>
        <w:tab/>
        <w:t xml:space="preserve">        </w:t>
      </w:r>
      <w:r w:rsidRPr="003B7279">
        <w:rPr>
          <w:rFonts w:asciiTheme="minorHAnsi" w:hAnsiTheme="minorHAnsi" w:cstheme="minorHAnsi"/>
        </w:rPr>
        <w:tab/>
      </w:r>
      <w:r w:rsidRPr="003B7279">
        <w:rPr>
          <w:rFonts w:asciiTheme="minorHAnsi" w:hAnsiTheme="minorHAnsi" w:cstheme="minorHAnsi"/>
        </w:rPr>
        <w:tab/>
        <w:t xml:space="preserve">              </w:t>
      </w:r>
      <w:r w:rsidRPr="003B7279">
        <w:rPr>
          <w:rFonts w:asciiTheme="minorHAnsi" w:hAnsiTheme="minorHAnsi" w:cstheme="minorHAnsi"/>
          <w:b w:val="0"/>
        </w:rPr>
        <w:tab/>
      </w:r>
      <w:r w:rsidRPr="003B7279">
        <w:rPr>
          <w:rFonts w:asciiTheme="minorHAnsi" w:hAnsiTheme="minorHAnsi" w:cstheme="minorHAnsi"/>
          <w:b w:val="0"/>
        </w:rPr>
        <w:tab/>
        <w:t>rappresentata da</w:t>
      </w:r>
      <w:r w:rsidRPr="003B7279">
        <w:rPr>
          <w:rFonts w:asciiTheme="minorHAnsi" w:hAnsiTheme="minorHAnsi" w:cstheme="minorHAnsi"/>
        </w:rPr>
        <w:t xml:space="preserve"> </w:t>
      </w:r>
      <w:r w:rsidR="00815DF4" w:rsidRPr="003B7279">
        <w:rPr>
          <w:rFonts w:asciiTheme="minorHAnsi" w:hAnsiTheme="minorHAnsi" w:cstheme="minorHAnsi"/>
        </w:rPr>
        <w:t>Espedito Stompanato</w:t>
      </w:r>
    </w:p>
    <w:p w14:paraId="3DED9204" w14:textId="77777777" w:rsidR="006B42F1" w:rsidRPr="003B7279" w:rsidRDefault="001957F1" w:rsidP="001F0977">
      <w:pPr>
        <w:pStyle w:val="Titolo1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PREMESSEO CHE</w:t>
      </w:r>
    </w:p>
    <w:p w14:paraId="5E078216" w14:textId="77777777" w:rsidR="001957F1" w:rsidRPr="003B7279" w:rsidRDefault="001957F1" w:rsidP="001F0977">
      <w:pPr>
        <w:pStyle w:val="Corpodeltesto3"/>
        <w:spacing w:afterLines="80" w:after="192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 xml:space="preserve">Le Parti attribuiscono alla formazione continua una funzione strategica sia per la crescita culturale e professionale dei lavoratori che per lo sviluppo e la competitività delle imprese; </w:t>
      </w:r>
    </w:p>
    <w:p w14:paraId="61166FA4" w14:textId="0CD979FD" w:rsidR="001F0C3F" w:rsidRPr="003B7279" w:rsidRDefault="001957F1" w:rsidP="00612568">
      <w:pPr>
        <w:pStyle w:val="Corpodeltesto3"/>
        <w:spacing w:after="120" w:line="276" w:lineRule="auto"/>
        <w:rPr>
          <w:rFonts w:asciiTheme="minorHAnsi" w:hAnsiTheme="minorHAnsi" w:cstheme="minorHAnsi"/>
          <w:i/>
          <w:iCs/>
        </w:rPr>
      </w:pPr>
      <w:proofErr w:type="spellStart"/>
      <w:r w:rsidRPr="003B7279">
        <w:rPr>
          <w:rFonts w:asciiTheme="minorHAnsi" w:hAnsiTheme="minorHAnsi" w:cstheme="minorHAnsi"/>
        </w:rPr>
        <w:t>Fondimpresa</w:t>
      </w:r>
      <w:proofErr w:type="spellEnd"/>
      <w:r w:rsidRPr="003B7279">
        <w:rPr>
          <w:rFonts w:asciiTheme="minorHAnsi" w:hAnsiTheme="minorHAnsi" w:cstheme="minorHAnsi"/>
        </w:rPr>
        <w:t xml:space="preserve"> ha emanato l’</w:t>
      </w:r>
      <w:r w:rsidR="00634CDD" w:rsidRPr="003B7279">
        <w:rPr>
          <w:rFonts w:asciiTheme="minorHAnsi" w:hAnsiTheme="minorHAnsi" w:cstheme="minorHAnsi"/>
          <w:b/>
        </w:rPr>
        <w:t xml:space="preserve">Avviso </w:t>
      </w:r>
      <w:r w:rsidR="001878E6" w:rsidRPr="003B7279">
        <w:rPr>
          <w:rFonts w:asciiTheme="minorHAnsi" w:hAnsiTheme="minorHAnsi" w:cstheme="minorHAnsi"/>
          <w:b/>
        </w:rPr>
        <w:t>4</w:t>
      </w:r>
      <w:r w:rsidR="00D13830" w:rsidRPr="003B7279">
        <w:rPr>
          <w:rFonts w:asciiTheme="minorHAnsi" w:hAnsiTheme="minorHAnsi" w:cstheme="minorHAnsi"/>
          <w:b/>
        </w:rPr>
        <w:t>/20</w:t>
      </w:r>
      <w:r w:rsidR="00612568" w:rsidRPr="003B7279">
        <w:rPr>
          <w:rFonts w:asciiTheme="minorHAnsi" w:hAnsiTheme="minorHAnsi" w:cstheme="minorHAnsi"/>
          <w:b/>
        </w:rPr>
        <w:t>2</w:t>
      </w:r>
      <w:r w:rsidR="006E3EBE">
        <w:rPr>
          <w:rFonts w:asciiTheme="minorHAnsi" w:hAnsiTheme="minorHAnsi" w:cstheme="minorHAnsi"/>
          <w:b/>
        </w:rPr>
        <w:t>3</w:t>
      </w:r>
      <w:r w:rsidRPr="003B7279">
        <w:rPr>
          <w:rFonts w:asciiTheme="minorHAnsi" w:hAnsiTheme="minorHAnsi" w:cstheme="minorHAnsi"/>
          <w:b/>
        </w:rPr>
        <w:t xml:space="preserve"> </w:t>
      </w:r>
      <w:r w:rsidR="00612568" w:rsidRPr="003B7279">
        <w:rPr>
          <w:rFonts w:asciiTheme="minorHAnsi" w:hAnsiTheme="minorHAnsi" w:cstheme="minorHAnsi"/>
        </w:rPr>
        <w:t>–</w:t>
      </w:r>
      <w:r w:rsidRPr="003B7279">
        <w:rPr>
          <w:rFonts w:asciiTheme="minorHAnsi" w:hAnsiTheme="minorHAnsi" w:cstheme="minorHAnsi"/>
        </w:rPr>
        <w:t xml:space="preserve"> </w:t>
      </w:r>
      <w:r w:rsidR="00AE3136" w:rsidRPr="003B7279">
        <w:rPr>
          <w:rFonts w:asciiTheme="minorHAnsi" w:hAnsiTheme="minorHAnsi" w:cstheme="minorHAnsi"/>
          <w:b/>
          <w:bCs/>
        </w:rPr>
        <w:t xml:space="preserve">“Formazione a sostegno della Green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Transition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 della </w:t>
      </w:r>
      <w:proofErr w:type="spellStart"/>
      <w:r w:rsidR="00AE3136" w:rsidRPr="003B7279">
        <w:rPr>
          <w:rFonts w:asciiTheme="minorHAnsi" w:hAnsiTheme="minorHAnsi" w:cstheme="minorHAnsi"/>
          <w:b/>
          <w:bCs/>
        </w:rPr>
        <w:t>Circular</w:t>
      </w:r>
      <w:proofErr w:type="spellEnd"/>
      <w:r w:rsidR="00AE3136" w:rsidRPr="003B7279">
        <w:rPr>
          <w:rFonts w:asciiTheme="minorHAnsi" w:hAnsiTheme="minorHAnsi" w:cstheme="minorHAnsi"/>
          <w:b/>
          <w:bCs/>
        </w:rPr>
        <w:t xml:space="preserve"> Economy nelle imprese aderenti”</w:t>
      </w:r>
      <w:r w:rsidRPr="003B7279">
        <w:rPr>
          <w:rFonts w:asciiTheme="minorHAnsi" w:hAnsiTheme="minorHAnsi" w:cstheme="minorHAnsi"/>
        </w:rPr>
        <w:t xml:space="preserve"> per </w:t>
      </w:r>
      <w:r w:rsidR="00AE3136" w:rsidRPr="003B7279">
        <w:rPr>
          <w:rFonts w:asciiTheme="minorHAnsi" w:hAnsiTheme="minorHAnsi" w:cstheme="minorHAnsi"/>
        </w:rPr>
        <w:t xml:space="preserve">finanziare piani condivisi rivolti alla formazione dei lavoratori delle </w:t>
      </w:r>
      <w:r w:rsidR="00AE3136" w:rsidRPr="003B7279">
        <w:rPr>
          <w:rFonts w:asciiTheme="minorHAnsi" w:hAnsiTheme="minorHAnsi" w:cstheme="minorHAnsi"/>
          <w:i/>
        </w:rPr>
        <w:t>aziende aderenti al Fondo che stanno realizzando un progetto o un intervento di Trasformazione Green o di Economia Circolare nell’ambito delle proprie attività</w:t>
      </w:r>
      <w:r w:rsidR="00E74AA2" w:rsidRPr="003B7279">
        <w:rPr>
          <w:rFonts w:asciiTheme="minorHAnsi" w:hAnsiTheme="minorHAnsi" w:cstheme="minorHAnsi"/>
        </w:rPr>
        <w:t>;</w:t>
      </w:r>
    </w:p>
    <w:p w14:paraId="34C5C4C4" w14:textId="77777777" w:rsidR="001957F1" w:rsidRPr="003B7279" w:rsidRDefault="001957F1" w:rsidP="001957F1">
      <w:pPr>
        <w:pStyle w:val="Corpodeltesto3"/>
        <w:spacing w:after="120" w:line="276" w:lineRule="auto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</w:rPr>
        <w:t>Tra Confindustri</w:t>
      </w:r>
      <w:r w:rsidR="00E74AA2" w:rsidRPr="003B7279">
        <w:rPr>
          <w:rFonts w:asciiTheme="minorHAnsi" w:hAnsiTheme="minorHAnsi" w:cstheme="minorHAnsi"/>
        </w:rPr>
        <w:t>a</w:t>
      </w:r>
      <w:r w:rsidRPr="003B7279">
        <w:rPr>
          <w:rFonts w:asciiTheme="minorHAnsi" w:hAnsiTheme="minorHAnsi" w:cstheme="minorHAnsi"/>
        </w:rPr>
        <w:t xml:space="preserve"> </w:t>
      </w:r>
      <w:r w:rsidR="00E74AA2" w:rsidRPr="003B7279">
        <w:rPr>
          <w:rFonts w:asciiTheme="minorHAnsi" w:hAnsiTheme="minorHAnsi" w:cstheme="minorHAnsi"/>
        </w:rPr>
        <w:t>e</w:t>
      </w:r>
      <w:r w:rsidRPr="003B7279">
        <w:rPr>
          <w:rFonts w:asciiTheme="minorHAnsi" w:hAnsiTheme="minorHAnsi" w:cstheme="minorHAnsi"/>
        </w:rPr>
        <w:t xml:space="preserve"> Cgil, Cisl e Uil è stato siglato </w:t>
      </w:r>
      <w:r w:rsidR="00E74AA2" w:rsidRPr="003B7279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221A530B" w14:textId="77777777" w:rsidR="00E74AA2" w:rsidRPr="003B7279" w:rsidRDefault="00E74AA2" w:rsidP="001F0977">
      <w:pPr>
        <w:pStyle w:val="Corpodeltesto3"/>
        <w:spacing w:after="120" w:line="276" w:lineRule="auto"/>
        <w:jc w:val="center"/>
        <w:rPr>
          <w:rFonts w:asciiTheme="minorHAnsi" w:hAnsiTheme="minorHAnsi" w:cstheme="minorHAnsi"/>
        </w:rPr>
      </w:pPr>
      <w:r w:rsidRPr="003B7279">
        <w:rPr>
          <w:rFonts w:asciiTheme="minorHAnsi" w:hAnsiTheme="minorHAnsi" w:cstheme="minorHAnsi"/>
          <w:b/>
        </w:rPr>
        <w:t>VISTO CHE</w:t>
      </w:r>
    </w:p>
    <w:p w14:paraId="66F09D8B" w14:textId="77777777" w:rsidR="00E74AA2" w:rsidRPr="003B7279" w:rsidRDefault="00E74AA2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L’azienda/Ente/ATS … … … per rispondere all’Avviso, ha predisposto il Piano formativo “TITOLO”, che coinvolgerà aziende operanti nelle territoriali … … …, finalizzato alla formazione in tema </w:t>
      </w:r>
      <w:proofErr w:type="gramStart"/>
      <w:r w:rsidRPr="003B7279">
        <w:rPr>
          <w:rFonts w:asciiTheme="minorHAnsi" w:hAnsiTheme="minorHAnsi" w:cstheme="minorHAnsi"/>
        </w:rPr>
        <w:t>di  …</w:t>
      </w:r>
      <w:proofErr w:type="gramEnd"/>
      <w:r w:rsidRPr="003B7279">
        <w:rPr>
          <w:rFonts w:asciiTheme="minorHAnsi" w:hAnsiTheme="minorHAnsi" w:cstheme="minorHAnsi"/>
        </w:rPr>
        <w:t xml:space="preserve"> … … </w:t>
      </w:r>
    </w:p>
    <w:p w14:paraId="37D8C174" w14:textId="77777777" w:rsidR="00572DAF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 xml:space="preserve">iano formativo si identifica in un insieme organico di attività, direttamente connesse all’ambito </w:t>
      </w:r>
      <w:proofErr w:type="gramStart"/>
      <w:r w:rsidR="00572DAF" w:rsidRPr="003B7279">
        <w:rPr>
          <w:rFonts w:asciiTheme="minorHAnsi" w:hAnsiTheme="minorHAnsi" w:cstheme="minorHAnsi"/>
        </w:rPr>
        <w:t>“ …</w:t>
      </w:r>
      <w:proofErr w:type="gramEnd"/>
      <w:r w:rsidR="00572DAF" w:rsidRPr="003B7279">
        <w:rPr>
          <w:rFonts w:asciiTheme="minorHAnsi" w:hAnsiTheme="minorHAnsi" w:cstheme="minorHAnsi"/>
        </w:rPr>
        <w:t xml:space="preserve"> … … “</w:t>
      </w:r>
      <w:r w:rsidR="00293BF5" w:rsidRPr="003B7279">
        <w:rPr>
          <w:rFonts w:asciiTheme="minorHAnsi" w:hAnsiTheme="minorHAnsi" w:cstheme="minorHAnsi"/>
        </w:rPr>
        <w:t xml:space="preserve"> ed alla/e seguente/i area/e tematica/he … … …</w:t>
      </w:r>
      <w:r w:rsidR="00572DAF" w:rsidRPr="003B7279">
        <w:rPr>
          <w:rFonts w:asciiTheme="minorHAnsi" w:hAnsiTheme="minorHAnsi" w:cstheme="minorHAnsi"/>
        </w:rPr>
        <w:t>, come indicat</w:t>
      </w:r>
      <w:r w:rsidR="00293BF5" w:rsidRPr="003B7279">
        <w:rPr>
          <w:rFonts w:asciiTheme="minorHAnsi" w:hAnsiTheme="minorHAnsi" w:cstheme="minorHAnsi"/>
        </w:rPr>
        <w:t>o</w:t>
      </w:r>
      <w:r w:rsidR="00572DAF" w:rsidRPr="003B7279">
        <w:rPr>
          <w:rFonts w:asciiTheme="minorHAnsi" w:hAnsiTheme="minorHAnsi" w:cstheme="minorHAnsi"/>
        </w:rPr>
        <w:t xml:space="preserve"> dallo stesso Avviso;</w:t>
      </w:r>
    </w:p>
    <w:p w14:paraId="11823E75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572DAF" w:rsidRPr="003B7279">
        <w:rPr>
          <w:rFonts w:asciiTheme="minorHAnsi" w:hAnsiTheme="minorHAnsi" w:cstheme="minorHAnsi"/>
        </w:rPr>
        <w:t>iano formativo prevede la seguente meto</w:t>
      </w:r>
      <w:r w:rsidR="00D13830" w:rsidRPr="003B7279">
        <w:rPr>
          <w:rFonts w:asciiTheme="minorHAnsi" w:hAnsiTheme="minorHAnsi" w:cstheme="minorHAnsi"/>
        </w:rPr>
        <w:t>dologia didattica … … … … …;</w:t>
      </w:r>
    </w:p>
    <w:p w14:paraId="36CB6C4E" w14:textId="5B072656" w:rsidR="00E4249B" w:rsidRPr="003B7279" w:rsidRDefault="00E4249B" w:rsidP="00E4249B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Piano formativo prevede le seguenti azioni formative di livello:</w:t>
      </w:r>
    </w:p>
    <w:tbl>
      <w:tblPr>
        <w:tblStyle w:val="Grigliatabella"/>
        <w:tblW w:w="9605" w:type="dxa"/>
        <w:tblInd w:w="426" w:type="dxa"/>
        <w:tblLook w:val="04A0" w:firstRow="1" w:lastRow="0" w:firstColumn="1" w:lastColumn="0" w:noHBand="0" w:noVBand="1"/>
      </w:tblPr>
      <w:tblGrid>
        <w:gridCol w:w="2263"/>
        <w:gridCol w:w="996"/>
        <w:gridCol w:w="2264"/>
        <w:gridCol w:w="996"/>
        <w:gridCol w:w="2122"/>
        <w:gridCol w:w="964"/>
      </w:tblGrid>
      <w:tr w:rsidR="003B7279" w:rsidRPr="003B7279" w14:paraId="3023D448" w14:textId="77777777" w:rsidTr="00EC0A83">
        <w:tc>
          <w:tcPr>
            <w:tcW w:w="3259" w:type="dxa"/>
            <w:gridSpan w:val="2"/>
          </w:tcPr>
          <w:p w14:paraId="5C861FC7" w14:textId="2B80790A" w:rsidR="00E4249B" w:rsidRPr="003B7279" w:rsidRDefault="00E4249B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BASE</w:t>
            </w:r>
          </w:p>
        </w:tc>
        <w:tc>
          <w:tcPr>
            <w:tcW w:w="3260" w:type="dxa"/>
            <w:gridSpan w:val="2"/>
          </w:tcPr>
          <w:p w14:paraId="19DA3219" w14:textId="1DA1559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AVANZATO</w:t>
            </w:r>
          </w:p>
        </w:tc>
        <w:tc>
          <w:tcPr>
            <w:tcW w:w="3086" w:type="dxa"/>
            <w:gridSpan w:val="2"/>
          </w:tcPr>
          <w:p w14:paraId="1311E250" w14:textId="197C080B" w:rsidR="00E4249B" w:rsidRPr="003B7279" w:rsidRDefault="00EC0A83" w:rsidP="00681771">
            <w:pPr>
              <w:pStyle w:val="Corpodeltesto3"/>
              <w:spacing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SPECIALISTICO</w:t>
            </w:r>
          </w:p>
        </w:tc>
      </w:tr>
      <w:tr w:rsidR="003B7279" w:rsidRPr="003B7279" w14:paraId="555630BB" w14:textId="77777777" w:rsidTr="00EC0A83">
        <w:tc>
          <w:tcPr>
            <w:tcW w:w="2263" w:type="dxa"/>
          </w:tcPr>
          <w:p w14:paraId="699390FD" w14:textId="3317ECF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5D2E3B03" w14:textId="5962AE8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264" w:type="dxa"/>
          </w:tcPr>
          <w:p w14:paraId="519ABAA8" w14:textId="1D72D2B9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96" w:type="dxa"/>
          </w:tcPr>
          <w:p w14:paraId="37F78D55" w14:textId="590AD39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  <w:tc>
          <w:tcPr>
            <w:tcW w:w="2122" w:type="dxa"/>
          </w:tcPr>
          <w:p w14:paraId="2EF5C89A" w14:textId="6174C12F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Elenco azioni</w:t>
            </w:r>
          </w:p>
        </w:tc>
        <w:tc>
          <w:tcPr>
            <w:tcW w:w="964" w:type="dxa"/>
          </w:tcPr>
          <w:p w14:paraId="261D83CE" w14:textId="5724073B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7279">
              <w:rPr>
                <w:rFonts w:asciiTheme="minorHAnsi" w:hAnsiTheme="minorHAnsi" w:cstheme="minorHAnsi"/>
                <w:b/>
              </w:rPr>
              <w:t>n. ore</w:t>
            </w:r>
          </w:p>
        </w:tc>
      </w:tr>
      <w:tr w:rsidR="00E4249B" w:rsidRPr="003B7279" w14:paraId="731D708E" w14:textId="77777777" w:rsidTr="00EC0A83">
        <w:tc>
          <w:tcPr>
            <w:tcW w:w="2263" w:type="dxa"/>
          </w:tcPr>
          <w:p w14:paraId="669846E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7AE5FFD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</w:tcPr>
          <w:p w14:paraId="64958E3C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6" w:type="dxa"/>
          </w:tcPr>
          <w:p w14:paraId="587E829D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2" w:type="dxa"/>
          </w:tcPr>
          <w:p w14:paraId="0865B3A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4" w:type="dxa"/>
          </w:tcPr>
          <w:p w14:paraId="40AACA3E" w14:textId="77777777" w:rsidR="00E4249B" w:rsidRPr="003B7279" w:rsidRDefault="00E4249B" w:rsidP="00E4249B">
            <w:pPr>
              <w:pStyle w:val="Corpodeltesto3"/>
              <w:spacing w:after="120"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6BA5990" w14:textId="77777777" w:rsidR="00E4249B" w:rsidRPr="003B7279" w:rsidRDefault="00E4249B" w:rsidP="00E4249B">
      <w:pPr>
        <w:pStyle w:val="Corpodeltesto3"/>
        <w:spacing w:after="120" w:line="276" w:lineRule="auto"/>
        <w:ind w:left="426"/>
        <w:rPr>
          <w:rFonts w:asciiTheme="minorHAnsi" w:hAnsiTheme="minorHAnsi" w:cstheme="minorHAnsi"/>
          <w:b/>
        </w:rPr>
      </w:pPr>
    </w:p>
    <w:p w14:paraId="01CD8903" w14:textId="4F501897" w:rsidR="00681771" w:rsidRPr="003B7279" w:rsidRDefault="001C6051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</w:t>
      </w:r>
      <w:r w:rsidR="00681771" w:rsidRPr="003B7279">
        <w:rPr>
          <w:rFonts w:asciiTheme="minorHAnsi" w:hAnsiTheme="minorHAnsi" w:cstheme="minorHAnsi"/>
        </w:rPr>
        <w:t xml:space="preserve"> ore di formazione base, rispetto al totale delle ore di formazione del Paino</w:t>
      </w:r>
      <w:r w:rsidR="003B5AC0" w:rsidRPr="003B7279">
        <w:rPr>
          <w:rFonts w:asciiTheme="minorHAnsi" w:hAnsiTheme="minorHAnsi" w:cstheme="minorHAnsi"/>
        </w:rPr>
        <w:t xml:space="preserve"> pari a n. …</w:t>
      </w:r>
      <w:r w:rsidR="00681771" w:rsidRPr="003B7279">
        <w:rPr>
          <w:rFonts w:asciiTheme="minorHAnsi" w:hAnsiTheme="minorHAnsi" w:cstheme="minorHAnsi"/>
        </w:rPr>
        <w:t>, rientrano nel limite massimo del 20% del totale ore previsto dall’Avviso;</w:t>
      </w:r>
    </w:p>
    <w:p w14:paraId="4CA2D4A3" w14:textId="25AD3B6D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lastRenderedPageBreak/>
        <w:t>Per ciascuna azione formativa è prevista la verifica dell’apprendimento (o la certificazione) da parte dei partecipanti;</w:t>
      </w:r>
    </w:p>
    <w:p w14:paraId="1DC44BA8" w14:textId="77777777" w:rsidR="00072537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Il P</w:t>
      </w:r>
      <w:r w:rsidR="00072537" w:rsidRPr="003B7279">
        <w:rPr>
          <w:rFonts w:asciiTheme="minorHAnsi" w:hAnsiTheme="minorHAnsi" w:cstheme="minorHAnsi"/>
        </w:rPr>
        <w:t xml:space="preserve">iano </w:t>
      </w:r>
      <w:r w:rsidRPr="003B7279">
        <w:rPr>
          <w:rFonts w:asciiTheme="minorHAnsi" w:hAnsiTheme="minorHAnsi" w:cstheme="minorHAnsi"/>
        </w:rPr>
        <w:t xml:space="preserve">formativo </w:t>
      </w:r>
      <w:r w:rsidR="00072537" w:rsidRPr="003B7279">
        <w:rPr>
          <w:rFonts w:asciiTheme="minorHAnsi" w:hAnsiTheme="minorHAnsi" w:cstheme="minorHAnsi"/>
        </w:rPr>
        <w:t xml:space="preserve">prevede, </w:t>
      </w:r>
      <w:r w:rsidR="00293BF5" w:rsidRPr="003B7279">
        <w:rPr>
          <w:rFonts w:asciiTheme="minorHAnsi" w:hAnsiTheme="minorHAnsi" w:cstheme="minorHAnsi"/>
        </w:rPr>
        <w:t>nel rispetto di quanto</w:t>
      </w:r>
      <w:r w:rsidR="00072537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indicato</w:t>
      </w:r>
      <w:r w:rsidR="00072537" w:rsidRPr="003B7279">
        <w:rPr>
          <w:rFonts w:asciiTheme="minorHAnsi" w:hAnsiTheme="minorHAnsi" w:cstheme="minorHAnsi"/>
        </w:rPr>
        <w:t xml:space="preserve"> dall’Avviso, la partecipazione di </w:t>
      </w:r>
      <w:r w:rsidR="00293BF5" w:rsidRPr="003B7279">
        <w:rPr>
          <w:rFonts w:asciiTheme="minorHAnsi" w:hAnsiTheme="minorHAnsi" w:cstheme="minorHAnsi"/>
        </w:rPr>
        <w:t xml:space="preserve">n. </w:t>
      </w:r>
      <w:r w:rsidRPr="003B7279">
        <w:rPr>
          <w:rFonts w:asciiTheme="minorHAnsi" w:hAnsiTheme="minorHAnsi" w:cstheme="minorHAnsi"/>
        </w:rPr>
        <w:t xml:space="preserve">… </w:t>
      </w:r>
      <w:r w:rsidR="00293BF5" w:rsidRPr="003B7279">
        <w:rPr>
          <w:rFonts w:asciiTheme="minorHAnsi" w:hAnsiTheme="minorHAnsi" w:cstheme="minorHAnsi"/>
        </w:rPr>
        <w:t>dipendenti in formazione;</w:t>
      </w:r>
    </w:p>
    <w:p w14:paraId="0E9728BA" w14:textId="77777777" w:rsidR="00D13830" w:rsidRPr="003B7279" w:rsidRDefault="00405305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3B7279">
        <w:rPr>
          <w:rFonts w:asciiTheme="minorHAnsi" w:hAnsiTheme="minorHAnsi" w:cstheme="minorHAnsi"/>
          <w:iCs/>
        </w:rPr>
        <w:t>All</w:t>
      </w:r>
      <w:proofErr w:type="spellEnd"/>
      <w:r w:rsidRPr="003B7279">
        <w:rPr>
          <w:rFonts w:asciiTheme="minorHAnsi" w:hAnsiTheme="minorHAnsi" w:cstheme="minorHAnsi"/>
          <w:iCs/>
        </w:rPr>
        <w:t>. 1); eventuali variazioni potranno essere apportate in fase di realizzazione solo previa approvazione del Comitato Paritetico di Pilotaggio</w:t>
      </w:r>
      <w:r w:rsidR="00D13830" w:rsidRPr="003B7279">
        <w:rPr>
          <w:rFonts w:asciiTheme="minorHAnsi" w:hAnsiTheme="minorHAnsi" w:cstheme="minorHAnsi"/>
        </w:rPr>
        <w:t>;</w:t>
      </w:r>
    </w:p>
    <w:p w14:paraId="58021FFD" w14:textId="77777777" w:rsidR="00D13830" w:rsidRPr="003B7279" w:rsidRDefault="0042579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Piano f</w:t>
      </w:r>
      <w:r w:rsidR="00D13830" w:rsidRPr="003B7279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 w:rsidRPr="003B7279">
        <w:rPr>
          <w:rFonts w:asciiTheme="minorHAnsi" w:hAnsiTheme="minorHAnsi" w:cstheme="minorHAnsi"/>
        </w:rPr>
        <w:t>TITOLO</w:t>
      </w:r>
      <w:r w:rsidR="00D13830" w:rsidRPr="003B7279">
        <w:rPr>
          <w:rFonts w:asciiTheme="minorHAnsi" w:hAnsiTheme="minorHAnsi" w:cstheme="minorHAnsi"/>
        </w:rPr>
        <w:t>” risponde alle priorità individuate e condivise dalle Parti;</w:t>
      </w:r>
    </w:p>
    <w:p w14:paraId="6492247E" w14:textId="77777777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558EF214" w14:textId="3FA9676D" w:rsidR="00D13830" w:rsidRPr="003B7279" w:rsidRDefault="00D13830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 xml:space="preserve">Per quanto sopra </w:t>
      </w:r>
      <w:r w:rsidR="008B29BA" w:rsidRPr="003B7279">
        <w:rPr>
          <w:rFonts w:asciiTheme="minorHAnsi" w:hAnsiTheme="minorHAnsi" w:cstheme="minorHAnsi"/>
        </w:rPr>
        <w:t>esposto</w:t>
      </w:r>
      <w:r w:rsidRPr="003B7279">
        <w:rPr>
          <w:rFonts w:asciiTheme="minorHAnsi" w:hAnsiTheme="minorHAnsi" w:cstheme="minorHAnsi"/>
        </w:rPr>
        <w:t xml:space="preserve">, le parti condividono le attività previste nel Piano </w:t>
      </w:r>
      <w:r w:rsidR="0042579C" w:rsidRPr="003B7279">
        <w:rPr>
          <w:rFonts w:asciiTheme="minorHAnsi" w:hAnsiTheme="minorHAnsi" w:cstheme="minorHAnsi"/>
        </w:rPr>
        <w:t>f</w:t>
      </w:r>
      <w:r w:rsidRPr="003B7279"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 w:rsidRPr="003B7279">
        <w:rPr>
          <w:rFonts w:asciiTheme="minorHAnsi" w:hAnsiTheme="minorHAnsi" w:cstheme="minorHAnsi"/>
        </w:rPr>
        <w:t>Fondimpresa</w:t>
      </w:r>
      <w:proofErr w:type="spellEnd"/>
      <w:r w:rsidRPr="003B7279">
        <w:rPr>
          <w:rFonts w:asciiTheme="minorHAnsi" w:hAnsiTheme="minorHAnsi" w:cstheme="minorHAnsi"/>
        </w:rPr>
        <w:t xml:space="preserve"> in risposta all’Avviso </w:t>
      </w:r>
      <w:r w:rsidR="00632795">
        <w:rPr>
          <w:rFonts w:asciiTheme="minorHAnsi" w:hAnsiTheme="minorHAnsi" w:cstheme="minorHAnsi"/>
        </w:rPr>
        <w:t>4/2023</w:t>
      </w:r>
      <w:r w:rsidRPr="003B7279">
        <w:rPr>
          <w:rFonts w:asciiTheme="minorHAnsi" w:hAnsiTheme="minorHAnsi" w:cstheme="minorHAnsi"/>
        </w:rPr>
        <w:t xml:space="preserve"> </w:t>
      </w:r>
    </w:p>
    <w:p w14:paraId="67E9D037" w14:textId="77777777" w:rsidR="00A1245C" w:rsidRPr="003B7279" w:rsidRDefault="00A1245C" w:rsidP="001F0977">
      <w:pPr>
        <w:pStyle w:val="Corpodeltesto3"/>
        <w:numPr>
          <w:ilvl w:val="0"/>
          <w:numId w:val="8"/>
        </w:numPr>
        <w:spacing w:after="120" w:line="276" w:lineRule="auto"/>
        <w:ind w:left="426"/>
        <w:rPr>
          <w:rFonts w:asciiTheme="minorHAnsi" w:hAnsiTheme="minorHAnsi" w:cstheme="minorHAnsi"/>
          <w:b/>
        </w:rPr>
      </w:pPr>
      <w:r w:rsidRPr="003B7279">
        <w:rPr>
          <w:rFonts w:asciiTheme="minorHAnsi" w:hAnsiTheme="minorHAnsi" w:cstheme="minorHAnsi"/>
        </w:rPr>
        <w:t>Le P</w:t>
      </w:r>
      <w:r w:rsidR="00D13830" w:rsidRPr="003B7279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 w:rsidRPr="003B7279">
        <w:rPr>
          <w:rFonts w:asciiTheme="minorHAnsi" w:hAnsiTheme="minorHAnsi" w:cstheme="minorHAnsi"/>
        </w:rPr>
        <w:t xml:space="preserve"> </w:t>
      </w:r>
      <w:r w:rsidRPr="003B7279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632"/>
      </w:tblGrid>
      <w:tr w:rsidR="003B7279" w:rsidRPr="003B7279" w14:paraId="047FAE65" w14:textId="77777777" w:rsidTr="007711A4">
        <w:trPr>
          <w:trHeight w:val="7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BDDA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0EF0" w14:textId="77777777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ORGANIZZAZIONE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EBA4" w14:textId="54A49B69" w:rsidR="007711A4" w:rsidRPr="003B7279" w:rsidRDefault="007711A4" w:rsidP="007711A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3B7279" w:rsidRPr="003B7279" w14:paraId="4BED8A24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580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Marcella Anzolin</w:t>
            </w:r>
          </w:p>
          <w:p w14:paraId="32A9CACE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95E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2E7A" w14:textId="49EAE94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089.200811</w:t>
            </w:r>
          </w:p>
        </w:tc>
      </w:tr>
      <w:tr w:rsidR="003B7279" w:rsidRPr="003B7279" w14:paraId="3CCB91D1" w14:textId="77777777" w:rsidTr="007711A4">
        <w:trPr>
          <w:trHeight w:val="5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AB2" w14:textId="1C500202" w:rsidR="007711A4" w:rsidRPr="003B7279" w:rsidRDefault="00632795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Geneviève Masucci</w:t>
            </w:r>
          </w:p>
          <w:p w14:paraId="177953C8" w14:textId="77777777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F8A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7E1" w14:textId="540341D9" w:rsidR="007711A4" w:rsidRPr="003B7279" w:rsidRDefault="007711A4" w:rsidP="007711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3B7279" w:rsidRPr="003B7279" w14:paraId="2BF390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87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EC9F9BF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F8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DCD" w14:textId="1C01F681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081.5836111</w:t>
            </w:r>
          </w:p>
        </w:tc>
      </w:tr>
      <w:tr w:rsidR="003B7279" w:rsidRPr="003B7279" w14:paraId="11151CE3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AD79" w14:textId="77777777" w:rsid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282C12DC" w14:textId="7D863DA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B9E" w14:textId="43F7F9BD" w:rsidR="003B7279" w:rsidRPr="003B7279" w:rsidRDefault="003B7279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CGIL Campania –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Via</w:t>
            </w:r>
            <w:r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 xml:space="preserve"> </w:t>
            </w: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Toledo, 353 – 80134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0FE" w14:textId="61237110" w:rsidR="003B7279" w:rsidRPr="003B7279" w:rsidRDefault="003B7279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3B7279" w:rsidRPr="003B7279" w14:paraId="2B847A65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CF1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5288DDCC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BE0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D4E" w14:textId="328A98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7711A4" w:rsidRPr="003B7279" w14:paraId="0A00478A" w14:textId="77777777" w:rsidTr="007711A4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D00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1828E758" w14:textId="77777777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33D" w14:textId="77777777" w:rsidR="007711A4" w:rsidRPr="003B7279" w:rsidRDefault="007711A4" w:rsidP="007711A4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678" w14:textId="0A07E7F9" w:rsidR="007711A4" w:rsidRPr="003B7279" w:rsidRDefault="007711A4" w:rsidP="007711A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sz w:val="22"/>
                <w:szCs w:val="22"/>
              </w:rPr>
              <w:t>081.2252411</w:t>
            </w:r>
          </w:p>
        </w:tc>
      </w:tr>
    </w:tbl>
    <w:p w14:paraId="47C5208C" w14:textId="77777777" w:rsidR="000C7236" w:rsidRPr="003B7279" w:rsidRDefault="000C7236" w:rsidP="005F1152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07E632A" w14:textId="77777777" w:rsidR="00F648F3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3BAF26F6" w14:textId="77777777" w:rsidR="000C7236" w:rsidRPr="003B7279" w:rsidRDefault="000C7236" w:rsidP="001F0977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3B727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B7279">
        <w:rPr>
          <w:rFonts w:asciiTheme="minorHAnsi" w:hAnsiTheme="minorHAnsi" w:cstheme="minorHAnsi"/>
          <w:sz w:val="22"/>
          <w:szCs w:val="22"/>
        </w:rPr>
        <w:t>.</w:t>
      </w:r>
    </w:p>
    <w:p w14:paraId="49768A00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63990BA6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0160BD7E" w14:textId="77777777" w:rsidR="00F648F3" w:rsidRPr="003B7279" w:rsidRDefault="00F648F3" w:rsidP="005F1152">
      <w:pPr>
        <w:spacing w:after="240" w:line="276" w:lineRule="auto"/>
        <w:ind w:left="3119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77524A9C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2B053996" w14:textId="77777777" w:rsidR="00F648F3" w:rsidRPr="003B7279" w:rsidRDefault="00F648F3" w:rsidP="005F1152">
      <w:pPr>
        <w:spacing w:line="276" w:lineRule="auto"/>
        <w:ind w:left="311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EF8B4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CGIL CAMPANIA</w:t>
      </w:r>
      <w:r w:rsidR="00A416B6"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sz w:val="22"/>
          <w:szCs w:val="22"/>
        </w:rPr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</w:p>
    <w:p w14:paraId="5C17B042" w14:textId="14F4EEC3" w:rsidR="00F648F3" w:rsidRPr="003B7279" w:rsidRDefault="00DF28F5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13D1CDE4" w14:textId="77777777" w:rsidR="00F648F3" w:rsidRPr="003B7279" w:rsidRDefault="00F648F3" w:rsidP="005F1152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lastRenderedPageBreak/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</w:p>
    <w:p w14:paraId="72D45C3F" w14:textId="78071D42" w:rsidR="00F648F3" w:rsidRPr="003B7279" w:rsidRDefault="00932EE2" w:rsidP="001F0977">
      <w:pPr>
        <w:spacing w:after="120" w:line="276" w:lineRule="auto"/>
        <w:ind w:left="311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Letizia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</w:r>
      <w:r w:rsidR="00F648F3"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F648F3" w:rsidRPr="003B7279">
        <w:rPr>
          <w:rFonts w:asciiTheme="minorHAnsi" w:hAnsiTheme="minorHAnsi" w:cstheme="minorHAnsi"/>
          <w:b/>
          <w:bCs/>
          <w:sz w:val="22"/>
          <w:szCs w:val="22"/>
        </w:rPr>
        <w:t>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____________</w:t>
      </w:r>
    </w:p>
    <w:p w14:paraId="57E3D479" w14:textId="77777777" w:rsidR="00F648F3" w:rsidRPr="003B7279" w:rsidRDefault="00F648F3" w:rsidP="005F115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sz w:val="22"/>
          <w:szCs w:val="22"/>
        </w:rPr>
        <w:t xml:space="preserve">Per </w:t>
      </w:r>
      <w:r w:rsidRPr="003B7279">
        <w:rPr>
          <w:rFonts w:asciiTheme="minorHAnsi" w:hAnsiTheme="minorHAnsi" w:cstheme="minorHAnsi"/>
          <w:b/>
          <w:sz w:val="22"/>
          <w:szCs w:val="22"/>
        </w:rPr>
        <w:t>UIL CAMPANIA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</w:r>
      <w:r w:rsidRPr="003B7279">
        <w:rPr>
          <w:rStyle w:val="Enfasigrassetto"/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</w:t>
      </w:r>
    </w:p>
    <w:p w14:paraId="5A5AFBE6" w14:textId="77777777" w:rsidR="00F648F3" w:rsidRPr="003B7279" w:rsidRDefault="00F648F3" w:rsidP="000C7236">
      <w:pPr>
        <w:spacing w:line="276" w:lineRule="auto"/>
        <w:ind w:left="3119"/>
        <w:rPr>
          <w:rFonts w:asciiTheme="minorHAnsi" w:hAnsiTheme="minorHAnsi" w:cstheme="minorHAnsi"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t xml:space="preserve">Espedito Stompanato             </w:t>
      </w:r>
      <w:r w:rsidRPr="003B727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3B7279">
        <w:rPr>
          <w:rFonts w:asciiTheme="minorHAnsi" w:hAnsiTheme="minorHAnsi" w:cstheme="minorHAnsi"/>
          <w:b/>
          <w:bCs/>
          <w:sz w:val="22"/>
          <w:szCs w:val="22"/>
        </w:rPr>
        <w:t>_________________________</w:t>
      </w:r>
      <w:r w:rsidR="001F0977" w:rsidRPr="003B7279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6F7E8D81" w14:textId="77777777" w:rsidR="00F648F3" w:rsidRPr="003B7279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3B7279" w:rsidSect="003F5071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5077DBB" w14:textId="77777777" w:rsidR="00FB5C3D" w:rsidRPr="003B7279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</w:t>
      </w:r>
      <w:proofErr w:type="spellStart"/>
      <w:r w:rsidRPr="003B7279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3B7279">
        <w:rPr>
          <w:rFonts w:asciiTheme="minorHAnsi" w:hAnsiTheme="minorHAnsi" w:cstheme="minorHAnsi"/>
          <w:b/>
          <w:sz w:val="22"/>
          <w:szCs w:val="22"/>
        </w:rPr>
        <w:t>. 1</w:t>
      </w:r>
    </w:p>
    <w:p w14:paraId="6B6F501D" w14:textId="77777777" w:rsidR="000E2553" w:rsidRPr="003B7279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3B7279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3B727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2"/>
        <w:gridCol w:w="446"/>
        <w:gridCol w:w="811"/>
        <w:gridCol w:w="1410"/>
        <w:gridCol w:w="2511"/>
        <w:gridCol w:w="1172"/>
        <w:gridCol w:w="1352"/>
        <w:gridCol w:w="1083"/>
        <w:gridCol w:w="1083"/>
        <w:gridCol w:w="1549"/>
        <w:gridCol w:w="1405"/>
        <w:gridCol w:w="1284"/>
        <w:gridCol w:w="479"/>
      </w:tblGrid>
      <w:tr w:rsidR="00F0102B" w:rsidRPr="003B7279" w14:paraId="399D679F" w14:textId="77777777" w:rsidTr="00F0102B">
        <w:trPr>
          <w:trHeight w:val="5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4D60D20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9EC9" w14:textId="77777777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158EE" w14:textId="78B71B0C" w:rsidR="00F0102B" w:rsidRPr="003B7279" w:rsidRDefault="00F0102B" w:rsidP="00293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4/202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F0102B" w:rsidRPr="003B7279" w14:paraId="6469CC32" w14:textId="3DF94F93" w:rsidTr="00F0102B">
        <w:trPr>
          <w:gridAfter w:val="1"/>
          <w:wAfter w:w="506" w:type="dxa"/>
          <w:trHeight w:val="1268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669D0B5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1C8D48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08D5925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49A192B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5686721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7ED49C9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3D88802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8A971F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578719F4" w14:textId="463C35A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FB891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9A350DA" w14:textId="77777777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57783F" w14:textId="4E5DA582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11ACCB80" w14:textId="0EE3A5D5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9D65D0C" w14:textId="2D07B356" w:rsidR="00F0102B" w:rsidRPr="003B7279" w:rsidRDefault="00F0102B" w:rsidP="00DF28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0C652CD" w14:textId="02C27A31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0363659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173DAAC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3CD420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21CC186C" w14:textId="77777777" w:rsidR="00F0102B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06E89FA" w14:textId="1766254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F0102B" w:rsidRPr="003B7279" w14:paraId="1C7BF42B" w14:textId="4BB011EA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7DF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6AD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621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F29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E9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5D87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0DF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00E3" w14:textId="2FBC9EDB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D74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C0C8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3670D441" w14:textId="2F69A509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CC6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01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19B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A0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F5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FD0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C7CF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027C" w14:textId="5F4F0DAD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1C1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5C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12939BBE" w14:textId="5A02EC38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82C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CD5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28E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D22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2A6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A5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2DA2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EEC4" w14:textId="1DE3D944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A52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D0D2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38056E22" w14:textId="045E0509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821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A3CA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6AC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36F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AAA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4A4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6E7E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2556" w14:textId="7347B27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402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CD6A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7B8BD0B9" w14:textId="151C1641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EC1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EAC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8AA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571A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54E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D8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4097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8D11" w14:textId="584AA2C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786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E7EA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0FDB2B46" w14:textId="029E7C22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555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E6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39A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56D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A03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180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11E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C218" w14:textId="2CFC9551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E37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CCA5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6F8DFCBF" w14:textId="26BB48F8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F6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A9D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2CC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59B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7F8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FA7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F446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994D3" w14:textId="1E309DB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18FA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B290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02A2D564" w14:textId="4D91268A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18A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D26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5AD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9E0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6E0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C33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EFA3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98BA" w14:textId="2C8F2158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F48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5CD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5F040394" w14:textId="5B77773B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FCB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232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10E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019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6E6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F0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33AC5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2940" w14:textId="15D21A9A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553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5F05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6B0B861A" w14:textId="7781441D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293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1F9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C00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697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FE8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A51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8D0B4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B85" w14:textId="6C027393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479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F13E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49E2FE4B" w14:textId="044C73FF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7A0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054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717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126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3B3A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033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2A86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A147" w14:textId="140B5E70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1441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ABA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4BF7992A" w14:textId="2867A0A6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66A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D61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D32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6F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6E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BE6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936C6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1351" w14:textId="19728C33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D01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AD3A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0EC3172A" w14:textId="2AE57A5E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B5A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8A62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B80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CA0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33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8A5F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F6C9E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4F17" w14:textId="7737373F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F3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42870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102B" w:rsidRPr="003B7279" w14:paraId="05F742FF" w14:textId="0EE024AF" w:rsidTr="00F0102B">
        <w:trPr>
          <w:gridAfter w:val="1"/>
          <w:wAfter w:w="506" w:type="dxa"/>
          <w:trHeight w:val="376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9BB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52F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DA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9C03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08F7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C3EC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90AE8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068E" w14:textId="2E069F46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5CE9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C18CD" w14:textId="77777777" w:rsidR="00F0102B" w:rsidRPr="003B7279" w:rsidRDefault="00F0102B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D1D6C6" w14:textId="77777777" w:rsidR="0096056E" w:rsidRPr="003B7279" w:rsidRDefault="0096056E" w:rsidP="005F115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6056E" w:rsidRPr="003B7279" w:rsidSect="003F5071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4D63" w14:textId="77777777" w:rsidR="003F5071" w:rsidRDefault="003F5071">
      <w:r>
        <w:separator/>
      </w:r>
    </w:p>
  </w:endnote>
  <w:endnote w:type="continuationSeparator" w:id="0">
    <w:p w14:paraId="0B25FBD1" w14:textId="77777777" w:rsidR="003F5071" w:rsidRDefault="003F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8667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44E0EE" w14:textId="77777777" w:rsidR="00AE3136" w:rsidRDefault="00AE3136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41411"/>
      <w:docPartObj>
        <w:docPartGallery w:val="Page Numbers (Bottom of Page)"/>
        <w:docPartUnique/>
      </w:docPartObj>
    </w:sdtPr>
    <w:sdtContent>
      <w:p w14:paraId="08CD2648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1424377" w14:textId="77777777" w:rsidR="00AE3136" w:rsidRDefault="00AE3136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11B2" w14:textId="77777777" w:rsidR="00AE3136" w:rsidRDefault="00A05637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31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BEB681" w14:textId="77777777" w:rsidR="00AE3136" w:rsidRDefault="00AE3136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736580"/>
      <w:docPartObj>
        <w:docPartGallery w:val="Page Numbers (Bottom of Page)"/>
        <w:docPartUnique/>
      </w:docPartObj>
    </w:sdtPr>
    <w:sdtContent>
      <w:p w14:paraId="275545CA" w14:textId="77777777" w:rsidR="00AE3136" w:rsidRDefault="00A05637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AE3136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1F0977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630D3C" w14:textId="77777777" w:rsidR="00AE3136" w:rsidRDefault="00AE3136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BCD9" w14:textId="77777777" w:rsidR="003F5071" w:rsidRDefault="003F5071">
      <w:r>
        <w:separator/>
      </w:r>
    </w:p>
  </w:footnote>
  <w:footnote w:type="continuationSeparator" w:id="0">
    <w:p w14:paraId="70C49C7B" w14:textId="77777777" w:rsidR="003F5071" w:rsidRDefault="003F5071">
      <w:r>
        <w:continuationSeparator/>
      </w:r>
    </w:p>
  </w:footnote>
  <w:footnote w:id="1">
    <w:p w14:paraId="7D8E6605" w14:textId="77777777" w:rsidR="00AE3136" w:rsidRPr="006B42F1" w:rsidRDefault="00AE3136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E55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91EFCF2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44DAB9CA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1616471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FB2D702" w14:textId="07DDA91E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1878E6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943A78">
      <w:rPr>
        <w:rFonts w:ascii="Verdana" w:hAnsi="Verdana"/>
        <w:b/>
        <w:sz w:val="16"/>
        <w:szCs w:val="16"/>
      </w:rPr>
      <w:t>3</w:t>
    </w:r>
  </w:p>
  <w:p w14:paraId="3AEF5FC3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72FD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E971FA9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6A688BC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2DD87555" w14:textId="77777777" w:rsidR="00AE3136" w:rsidRDefault="00AE3136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419F9F8" w14:textId="5FD02881" w:rsidR="00AE3136" w:rsidRDefault="00AE3136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3B5AC0">
      <w:rPr>
        <w:rFonts w:ascii="Verdana" w:hAnsi="Verdana"/>
        <w:b/>
        <w:sz w:val="16"/>
        <w:szCs w:val="16"/>
      </w:rPr>
      <w:t>4</w:t>
    </w:r>
    <w:r>
      <w:rPr>
        <w:rFonts w:ascii="Verdana" w:hAnsi="Verdana"/>
        <w:b/>
        <w:sz w:val="16"/>
        <w:szCs w:val="16"/>
      </w:rPr>
      <w:t>/202</w:t>
    </w:r>
    <w:r w:rsidR="006E3EBE">
      <w:rPr>
        <w:rFonts w:ascii="Verdana" w:hAnsi="Verdana"/>
        <w:b/>
        <w:sz w:val="16"/>
        <w:szCs w:val="16"/>
      </w:rPr>
      <w:t>3</w:t>
    </w:r>
  </w:p>
  <w:p w14:paraId="539792DB" w14:textId="77777777" w:rsidR="00AE3136" w:rsidRDefault="00AE3136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021265">
    <w:abstractNumId w:val="1"/>
  </w:num>
  <w:num w:numId="2" w16cid:durableId="598299634">
    <w:abstractNumId w:val="2"/>
  </w:num>
  <w:num w:numId="3" w16cid:durableId="1994525716">
    <w:abstractNumId w:val="3"/>
  </w:num>
  <w:num w:numId="4" w16cid:durableId="1904026483">
    <w:abstractNumId w:val="6"/>
  </w:num>
  <w:num w:numId="5" w16cid:durableId="509368426">
    <w:abstractNumId w:val="4"/>
  </w:num>
  <w:num w:numId="6" w16cid:durableId="1383017195">
    <w:abstractNumId w:val="0"/>
  </w:num>
  <w:num w:numId="7" w16cid:durableId="127020158">
    <w:abstractNumId w:val="7"/>
  </w:num>
  <w:num w:numId="8" w16cid:durableId="213470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CD"/>
    <w:rsid w:val="00000B1A"/>
    <w:rsid w:val="00002536"/>
    <w:rsid w:val="000028AC"/>
    <w:rsid w:val="000337D9"/>
    <w:rsid w:val="00033F7B"/>
    <w:rsid w:val="0004201F"/>
    <w:rsid w:val="000513EF"/>
    <w:rsid w:val="0006774D"/>
    <w:rsid w:val="00072537"/>
    <w:rsid w:val="00075203"/>
    <w:rsid w:val="0007628F"/>
    <w:rsid w:val="000766FF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12FD8"/>
    <w:rsid w:val="00113319"/>
    <w:rsid w:val="00121220"/>
    <w:rsid w:val="0012219D"/>
    <w:rsid w:val="00142222"/>
    <w:rsid w:val="00142E14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878E6"/>
    <w:rsid w:val="00191EB3"/>
    <w:rsid w:val="00194608"/>
    <w:rsid w:val="00194B04"/>
    <w:rsid w:val="001957F1"/>
    <w:rsid w:val="0019781C"/>
    <w:rsid w:val="001A0DA5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C56CF"/>
    <w:rsid w:val="001C6051"/>
    <w:rsid w:val="001C7386"/>
    <w:rsid w:val="001D08E3"/>
    <w:rsid w:val="001D1073"/>
    <w:rsid w:val="001D1630"/>
    <w:rsid w:val="001D72A6"/>
    <w:rsid w:val="001D7B25"/>
    <w:rsid w:val="001E7AC3"/>
    <w:rsid w:val="001E7B5B"/>
    <w:rsid w:val="001E7E9F"/>
    <w:rsid w:val="001F0977"/>
    <w:rsid w:val="001F0C3F"/>
    <w:rsid w:val="001F4719"/>
    <w:rsid w:val="001F56EE"/>
    <w:rsid w:val="001F6920"/>
    <w:rsid w:val="00206676"/>
    <w:rsid w:val="002112DC"/>
    <w:rsid w:val="002117BF"/>
    <w:rsid w:val="00220A89"/>
    <w:rsid w:val="00231D9E"/>
    <w:rsid w:val="00236B09"/>
    <w:rsid w:val="00241FE1"/>
    <w:rsid w:val="00244E8C"/>
    <w:rsid w:val="00245CE1"/>
    <w:rsid w:val="00247E33"/>
    <w:rsid w:val="002554AF"/>
    <w:rsid w:val="002561EE"/>
    <w:rsid w:val="00267FA6"/>
    <w:rsid w:val="00270DE2"/>
    <w:rsid w:val="00280359"/>
    <w:rsid w:val="00287538"/>
    <w:rsid w:val="00293BF5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3076E2"/>
    <w:rsid w:val="00311096"/>
    <w:rsid w:val="0031614A"/>
    <w:rsid w:val="003202E9"/>
    <w:rsid w:val="00320EDF"/>
    <w:rsid w:val="0032142A"/>
    <w:rsid w:val="003224F5"/>
    <w:rsid w:val="00323DE8"/>
    <w:rsid w:val="0032611F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96570"/>
    <w:rsid w:val="003B5AC0"/>
    <w:rsid w:val="003B7279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3F5071"/>
    <w:rsid w:val="00400D26"/>
    <w:rsid w:val="00403DA4"/>
    <w:rsid w:val="00404406"/>
    <w:rsid w:val="00405305"/>
    <w:rsid w:val="00405A1F"/>
    <w:rsid w:val="004079BC"/>
    <w:rsid w:val="00410C37"/>
    <w:rsid w:val="0042092B"/>
    <w:rsid w:val="004216A7"/>
    <w:rsid w:val="004218B5"/>
    <w:rsid w:val="00421FD6"/>
    <w:rsid w:val="0042579C"/>
    <w:rsid w:val="0043544F"/>
    <w:rsid w:val="0044526D"/>
    <w:rsid w:val="004503BE"/>
    <w:rsid w:val="00455C7D"/>
    <w:rsid w:val="00460DAF"/>
    <w:rsid w:val="004678EF"/>
    <w:rsid w:val="00467DFF"/>
    <w:rsid w:val="00471CB7"/>
    <w:rsid w:val="004733AC"/>
    <w:rsid w:val="00474CA6"/>
    <w:rsid w:val="0048535A"/>
    <w:rsid w:val="00486512"/>
    <w:rsid w:val="0049362F"/>
    <w:rsid w:val="004A4A2D"/>
    <w:rsid w:val="004B0EBE"/>
    <w:rsid w:val="004C4DF8"/>
    <w:rsid w:val="004D1267"/>
    <w:rsid w:val="004D62FC"/>
    <w:rsid w:val="004D638A"/>
    <w:rsid w:val="004E494B"/>
    <w:rsid w:val="004E7CB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D206C"/>
    <w:rsid w:val="005D4F24"/>
    <w:rsid w:val="005F1152"/>
    <w:rsid w:val="005F6029"/>
    <w:rsid w:val="005F7D0B"/>
    <w:rsid w:val="00604760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2795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1771"/>
    <w:rsid w:val="00686CFD"/>
    <w:rsid w:val="00687969"/>
    <w:rsid w:val="00692AE9"/>
    <w:rsid w:val="006951E3"/>
    <w:rsid w:val="006955CA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3EBE"/>
    <w:rsid w:val="006E41CD"/>
    <w:rsid w:val="006E74F9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41EC4"/>
    <w:rsid w:val="00742077"/>
    <w:rsid w:val="00743963"/>
    <w:rsid w:val="00746F46"/>
    <w:rsid w:val="0074784C"/>
    <w:rsid w:val="007535E9"/>
    <w:rsid w:val="00761ADA"/>
    <w:rsid w:val="007711A4"/>
    <w:rsid w:val="00781D3C"/>
    <w:rsid w:val="007855BC"/>
    <w:rsid w:val="00794D8C"/>
    <w:rsid w:val="007B21C3"/>
    <w:rsid w:val="007B4C71"/>
    <w:rsid w:val="007D140F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CE0"/>
    <w:rsid w:val="00816F98"/>
    <w:rsid w:val="00826002"/>
    <w:rsid w:val="0082607B"/>
    <w:rsid w:val="008260E1"/>
    <w:rsid w:val="00826D5E"/>
    <w:rsid w:val="00833BCF"/>
    <w:rsid w:val="0083524D"/>
    <w:rsid w:val="00836AD3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B29BA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32EE2"/>
    <w:rsid w:val="0094010F"/>
    <w:rsid w:val="00941D22"/>
    <w:rsid w:val="009434BB"/>
    <w:rsid w:val="00943A78"/>
    <w:rsid w:val="00945A5F"/>
    <w:rsid w:val="00946949"/>
    <w:rsid w:val="009540D7"/>
    <w:rsid w:val="00954BAD"/>
    <w:rsid w:val="00954DE5"/>
    <w:rsid w:val="0096056E"/>
    <w:rsid w:val="00963541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4BE4"/>
    <w:rsid w:val="009C637E"/>
    <w:rsid w:val="009D2004"/>
    <w:rsid w:val="009D710B"/>
    <w:rsid w:val="009E2035"/>
    <w:rsid w:val="009F1A01"/>
    <w:rsid w:val="009F1E5B"/>
    <w:rsid w:val="009F6A0D"/>
    <w:rsid w:val="00A05637"/>
    <w:rsid w:val="00A1245C"/>
    <w:rsid w:val="00A161D0"/>
    <w:rsid w:val="00A201D8"/>
    <w:rsid w:val="00A2231A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375A"/>
    <w:rsid w:val="00A75424"/>
    <w:rsid w:val="00A8546D"/>
    <w:rsid w:val="00A9000A"/>
    <w:rsid w:val="00A9502B"/>
    <w:rsid w:val="00A96871"/>
    <w:rsid w:val="00A96AAF"/>
    <w:rsid w:val="00A97D3B"/>
    <w:rsid w:val="00AA0FAE"/>
    <w:rsid w:val="00AA26A3"/>
    <w:rsid w:val="00AB62AD"/>
    <w:rsid w:val="00AC180E"/>
    <w:rsid w:val="00AC52E8"/>
    <w:rsid w:val="00AC6272"/>
    <w:rsid w:val="00AC6F9A"/>
    <w:rsid w:val="00AC7BE7"/>
    <w:rsid w:val="00AD3853"/>
    <w:rsid w:val="00AD5348"/>
    <w:rsid w:val="00AD5F8D"/>
    <w:rsid w:val="00AE12EF"/>
    <w:rsid w:val="00AE3136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A00E8"/>
    <w:rsid w:val="00BB0079"/>
    <w:rsid w:val="00BB1400"/>
    <w:rsid w:val="00BB1A06"/>
    <w:rsid w:val="00BC40EE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6C27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3830"/>
    <w:rsid w:val="00D14694"/>
    <w:rsid w:val="00D20E10"/>
    <w:rsid w:val="00D22FCC"/>
    <w:rsid w:val="00D419E8"/>
    <w:rsid w:val="00D421D7"/>
    <w:rsid w:val="00D461DC"/>
    <w:rsid w:val="00D5115A"/>
    <w:rsid w:val="00D54B7F"/>
    <w:rsid w:val="00D5556B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5887"/>
    <w:rsid w:val="00D94573"/>
    <w:rsid w:val="00DA1F0B"/>
    <w:rsid w:val="00DA61ED"/>
    <w:rsid w:val="00DB126D"/>
    <w:rsid w:val="00DB398B"/>
    <w:rsid w:val="00DB6079"/>
    <w:rsid w:val="00DC02B8"/>
    <w:rsid w:val="00DC4CE5"/>
    <w:rsid w:val="00DC547D"/>
    <w:rsid w:val="00DE6FC3"/>
    <w:rsid w:val="00DF1056"/>
    <w:rsid w:val="00DF18A6"/>
    <w:rsid w:val="00DF28F5"/>
    <w:rsid w:val="00DF3C6F"/>
    <w:rsid w:val="00E01461"/>
    <w:rsid w:val="00E038A5"/>
    <w:rsid w:val="00E04B9D"/>
    <w:rsid w:val="00E05930"/>
    <w:rsid w:val="00E0747D"/>
    <w:rsid w:val="00E20865"/>
    <w:rsid w:val="00E22B8D"/>
    <w:rsid w:val="00E33447"/>
    <w:rsid w:val="00E3347A"/>
    <w:rsid w:val="00E4249B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0A83"/>
    <w:rsid w:val="00EC1A43"/>
    <w:rsid w:val="00EC317D"/>
    <w:rsid w:val="00ED2228"/>
    <w:rsid w:val="00EE0C43"/>
    <w:rsid w:val="00EF428C"/>
    <w:rsid w:val="00EF7741"/>
    <w:rsid w:val="00F0102B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B6CDB"/>
  <w15:docId w15:val="{E888B74A-A401-4BD2-BADB-F13ACD06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04CF-A1AC-4B04-8346-204307E0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2</cp:revision>
  <cp:lastPrinted>2020-07-03T11:29:00Z</cp:lastPrinted>
  <dcterms:created xsi:type="dcterms:W3CDTF">2024-03-07T09:39:00Z</dcterms:created>
  <dcterms:modified xsi:type="dcterms:W3CDTF">2024-03-07T09:39:00Z</dcterms:modified>
</cp:coreProperties>
</file>